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7: March 7, 2017; Carmody’s Grille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Call to Order – 6:00-6:10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510"/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Any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Introductions</w:t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President’s Report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– 6:10-6:</w:t>
      </w: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Long-Term Strategic Goals, 2015-2018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Increase Active Membership by 50%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Add a technical component to four General Body Meetings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Establish a year-long recurring outreach program in a local school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Event Recaps (that are not recapped below)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Dream Big Premier - 13 people, 2 kids, CMU students were there too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Loose Ends from Last Year(s)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Operations Manual – </w:t>
      </w:r>
      <w:r w:rsidDel="00000000" w:rsidR="00000000" w:rsidRPr="00000000">
        <w:rPr>
          <w:rtl w:val="0"/>
        </w:rPr>
        <w:t xml:space="preserve">hopefully will be coming out soon!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Past Events – fill out the Event Summary form and send to </w:t>
      </w:r>
      <w:r w:rsidDel="00000000" w:rsidR="00000000" w:rsidRPr="00000000">
        <w:rPr>
          <w:rtl w:val="0"/>
        </w:rPr>
        <w:t xml:space="preserve">Lou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Sonya, and Nicholle.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Section Update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Next </w:t>
      </w:r>
      <w:r w:rsidDel="00000000" w:rsidR="00000000" w:rsidRPr="00000000">
        <w:rPr>
          <w:rtl w:val="0"/>
        </w:rPr>
        <w:t xml:space="preserve">Board of Direction Meeting on Thursday, March 3,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E-Week Awards Dinner Banquet-was held on 2/16/17 - Congratulations Sonya on winning Young Engineer of the Year!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ASCE National Report Card on America’s Infrastructure Releases 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Pittsburgh Section 100 year Anniversary Gala Celebration - Looking for interested individuals to volunteer to help with Organizing Committee, contact Angela Mayer at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angela.mayer@williams.com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Institute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SEI Dinner:  Tips for Optimizing Structural Masonry, Thursday 3/16/17 at Gaetano’s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GI/DFI Joint Meeting: Women in Engineering. Thursday 3/23/2017 at ESWP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GI/DFI: Annual Short Course: Augered Cast-in-Place and Drilled Displacement Pile Sat 4/8/17 8am-5pm at ESWP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EWB - 2 Projects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Ecuador Project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Haiti Project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Check out the blog!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u w:val="single"/>
            <w:rtl w:val="0"/>
          </w:rPr>
          <w:t xml:space="preserve">www.asce-pgh.org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– News &amp; Events – Blog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Past President’s Report – 6:</w:t>
      </w:r>
      <w:r w:rsidDel="00000000" w:rsidR="00000000" w:rsidRPr="00000000">
        <w:rPr>
          <w:b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-6: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Ops Manual update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CYM awards update, if 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President Elect’s Report – 6: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6:25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LDI Update - Pop up Event will be May 6th, Historic Dairy District in Carrick - All are welcome!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Blog articles neede</w:t>
      </w: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Treasurer’s Report –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b w:val="1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6:30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Current YMF Balance: $</w:t>
      </w:r>
      <w:r w:rsidDel="00000000" w:rsidR="00000000" w:rsidRPr="00000000">
        <w:rPr>
          <w:rtl w:val="0"/>
        </w:rPr>
        <w:t xml:space="preserve">5,223.47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Outstanding Items:</w:t>
      </w:r>
      <w:r w:rsidDel="00000000" w:rsidR="00000000" w:rsidRPr="00000000">
        <w:rPr>
          <w:rtl w:val="0"/>
        </w:rPr>
        <w:t xml:space="preserve">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Balance one year ago</w:t>
      </w:r>
      <w:r w:rsidDel="00000000" w:rsidR="00000000" w:rsidRPr="00000000">
        <w:rPr>
          <w:rtl w:val="0"/>
        </w:rPr>
        <w:t xml:space="preserve">: $4,213.86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Collected for Joint Social from: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CAWP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ASHE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Secretary’s Report – </w:t>
      </w:r>
      <w:r w:rsidDel="00000000" w:rsidR="00000000" w:rsidRPr="00000000">
        <w:rPr>
          <w:b w:val="1"/>
          <w:rtl w:val="0"/>
        </w:rPr>
        <w:t xml:space="preserve">6:30-6:35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Emails – Open rate and trends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– March 2017 = 30.3% open rate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Industry average open rate is 19.74%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Upcoming Meeting Locations: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4/4/17: Roasted in Lawrenceville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2017/2018 Nominee Question and Answer - 6:35-7:35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Committee Reports – 7:35-8:30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Student Affairs</w:t>
        <w:tab/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Pitt: 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CMU:  </w:t>
      </w:r>
      <w:r w:rsidDel="00000000" w:rsidR="00000000" w:rsidRPr="00000000">
        <w:rPr>
          <w:rtl w:val="0"/>
        </w:rPr>
        <w:t xml:space="preserve">Resume review Recap?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Geneva: Event summaries: Bridge tour on March 25, with talk Mount Washington, by John Nedley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UPJ:  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Pheasant Hunt:  Saturday, March 11.</w:t>
        <w:br w:type="textWrapping"/>
        <w:t xml:space="preserve">Companies of alumni are invited to sponsor a hunting group. Each hunting group will consist of 2 employees of the sponsoring company and 3 UPJ students. Space is limited. Sponsorship is $400. This will pay for the birds and lunch. Participants of the hunt will need to bring a shotgun, ammunition, and proper hunting attire.</w:t>
        <w:br w:type="textWrapping"/>
        <w:t xml:space="preserve">The hunting club will provide birds, hunting dogs, hunting guides, and lunch. Contact Shawn Kaiser at his cell phone 814-619-9060 for more information,</w:t>
      </w:r>
    </w:p>
    <w:p w:rsidR="00000000" w:rsidDel="00000000" w:rsidP="00000000" w:rsidRDefault="00000000" w:rsidRPr="00000000">
      <w:pPr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Save the date:  UPJ Alumni Dinner on Saturday, April 1 at 5:30pm in Heritage Hall.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Park: 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Social: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Joint Social - Friday 5/12/17 at Mario’s Shadyside, starting at 5pm (ASHE, CAWP, ESWP, SAME, &amp; EWB)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Any future ideas?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Sports: 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 – Invite students – Canceled, no interest and weather has not been good for skiing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Winter Competition (Bowling Tournament)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right="0" w:hanging="18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Bowling Tournament at Noble Manor lanes on 2/25/17 at 1pm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Ended up with 8 teams (7 Teams, 1 team of individuals) - Winners were team from AECOM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Community Service / Team Building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CANstruction- update: design ideas, fundraising, and volunteers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YMCA Camp Kon-O-Kwee Volunteer Opportunity </w:t>
      </w: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highlight w:val="white"/>
          <w:rtl w:val="0"/>
        </w:rPr>
        <w:t xml:space="preserve">Selected the build the road option with possibly doing the surveying option - May 13? This is their volunteer day or do we want to go up separately? May be too late for students (also day after joint social…)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color w:val="00000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Other ideas: Comcast Cares and Kaboom -  Any events coming up with these options?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Outreach: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Engineer the Future (E-Week) volunteering was held at Carnegie Science Center Feb 23-25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Recap from those that volunteered?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Higher Achievement Mentoring - Continuous or one-time opportunities throughout 2017 school year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Pennsylvania Junior Academy of Science Science Fair Judging, 7am, Duquesne University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Covestro Pittsburgh Regional Science and Engineering Fair - occurs 3-31-17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</w:t>
      </w:r>
      <w:r w:rsidDel="00000000" w:rsidR="00000000" w:rsidRPr="00000000">
        <w:rPr>
          <w:highlight w:val="white"/>
          <w:rtl w:val="0"/>
        </w:rPr>
        <w:t xml:space="preserve">mail </w:t>
      </w:r>
      <w:r w:rsidDel="00000000" w:rsidR="00000000" w:rsidRPr="00000000">
        <w:rPr>
          <w:color w:val="1155cc"/>
          <w:highlight w:val="white"/>
          <w:rtl w:val="0"/>
        </w:rPr>
        <w:t xml:space="preserve">asce.pgh.outreach@gmail.com</w:t>
      </w:r>
      <w:r w:rsidDel="00000000" w:rsidR="00000000" w:rsidRPr="00000000">
        <w:rPr>
          <w:highlight w:val="white"/>
          <w:rtl w:val="0"/>
        </w:rPr>
        <w:t xml:space="preserve"> to be added to mailing list and with any contacts.</w:t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contextualSpacing w:val="1"/>
        <w:rPr>
          <w:color w:val="000000"/>
        </w:rPr>
      </w:pPr>
      <w:r w:rsidDel="00000000" w:rsidR="00000000" w:rsidRPr="00000000">
        <w:rPr>
          <w:rtl w:val="0"/>
        </w:rPr>
        <w:t xml:space="preserve">ACE Mentoring:  Karen, Linda, &amp; Nicholle to head up. Upcoming sessions: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March 29 - Construction Documents Session - at ESWP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Technical/Employment: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right="0" w:hanging="18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Greenfield Bridge Tour in the Spring - March 25th at 10am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Minimal Cost? $5? (would go into buying apps for lunch)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15-16 Geneva kids, which would leave 10 to 15 additional spots (tour 25 to 30 people)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sure to have hard hats, vests, etc if attending (HDR/Mosites can provide some for students if need be)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Membership: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New Initiative – to try to reach out to areas outside of City of Pittsburgh with socials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First one took on place March 2nd in Southpointe, at All Star Grill - Recap?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 to take place March 30 or 31st in Monroeville (Mad Mex)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Uniontown for the 3rd one.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Budget/Fundrai</w:t>
      </w:r>
      <w:r w:rsidDel="00000000" w:rsidR="00000000" w:rsidRPr="00000000">
        <w:rPr>
          <w:rtl w:val="0"/>
        </w:rPr>
        <w:t xml:space="preserve">sing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:</w:t>
        <w:tab/>
      </w:r>
    </w:p>
    <w:p w:rsidR="00000000" w:rsidDel="00000000" w:rsidP="00000000" w:rsidRDefault="00000000" w:rsidRPr="00000000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160" w:hanging="180"/>
        <w:contextualSpacing w:val="1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Goal: $1000</w:t>
      </w:r>
      <w:r w:rsidDel="00000000" w:rsidR="00000000" w:rsidRPr="00000000">
        <w:rPr>
          <w:rtl w:val="0"/>
        </w:rPr>
        <w:t xml:space="preserve"> (same as last year)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hanging="360"/>
        <w:contextualSpacing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Recap so far: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$110 at Pirates Tailgate 50/50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$35 at Wigle Oktoberfest 50/50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$380 at December Dinner Raffle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$78.97 12% of Wigle income from Oktoberfest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$90 from Super Bowl Squares Pool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0" w:hanging="360"/>
        <w:contextualSpacing w:val="1"/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$387 at Section Awards Dinner Banquet Raffle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$238.89 Penguins Raffle</w:t>
      </w:r>
    </w:p>
    <w:p w:rsidR="00000000" w:rsidDel="00000000" w:rsidP="00000000" w:rsidRDefault="00000000" w:rsidRPr="00000000">
      <w:pPr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 so far = $1,319.86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Still in possession of 3 donations as prizes for future events (5 used for Awards Banquet)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March Madness coming up!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right="0"/>
        <w:contextualSpacing w:val="0"/>
        <w:jc w:val="left"/>
        <w:rPr>
          <w:sz w:val="34"/>
          <w:szCs w:val="34"/>
        </w:rPr>
      </w:pPr>
      <w:r w:rsidDel="00000000" w:rsidR="00000000" w:rsidRPr="00000000">
        <w:rPr>
          <w:rtl w:val="0"/>
        </w:rPr>
        <w:t xml:space="preserve">Committee Chairs - Please try to come to the final meeting with goals for next year and to continue with your participation</w:t>
        <w:br w:type="textWrapping"/>
      </w:r>
      <w:r w:rsidDel="00000000" w:rsidR="00000000" w:rsidRPr="00000000">
        <w:rPr>
          <w:sz w:val="34"/>
          <w:szCs w:val="34"/>
          <w:rtl w:val="0"/>
        </w:rPr>
        <w:t xml:space="preserve">Committees:</w:t>
      </w:r>
    </w:p>
    <w:tbl>
      <w:tblPr>
        <w:tblStyle w:val="Table1"/>
        <w:tblW w:w="108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149.2252681764"/>
        <w:gridCol w:w="3325.3873659118"/>
        <w:gridCol w:w="3325.3873659118"/>
        <w:tblGridChange w:id="0">
          <w:tblGrid>
            <w:gridCol w:w="4149.2252681764"/>
            <w:gridCol w:w="3325.3873659118"/>
            <w:gridCol w:w="3325.3873659118"/>
          </w:tblGrid>
        </w:tblGridChange>
      </w:tblGrid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Co-Chair(s)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Lou Gualtieri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Erin Feichtner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Budget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Scott Duda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Jeff Argyros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Membership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Vacant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Community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Adam Sam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Leanne McConnell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Max Wallack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Employment / Technical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Jenn Provenza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Edward Major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EVENTS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Greg Holbrook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Alex Kassick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Camping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Jon McHugh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Angela Mayer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Lauren Terpak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Jim Radion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Winter Competition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Lou Gualtieri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Leanne McConnell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Emily Eichner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Lauren Dziagwa</w:t>
            </w:r>
          </w:p>
        </w:tc>
      </w:tr>
      <w:t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Website &amp; Social Media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Linda Kaplan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Karen Mueser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Greg Holbrook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18.0" w:type="dxa"/>
        <w:jc w:val="left"/>
        <w:tblInd w:w="6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8"/>
        <w:tblGridChange w:id="0">
          <w:tblGrid>
            <w:gridCol w:w="89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368"/>
                <w:tab w:val="right" w:pos="9180"/>
              </w:tabs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 – Next Meeting  Tuesday, April 4, 2017 at Roasted in Lawrenceville (LAST ONE OF THE YEAR! FIRST ROUND OF DRINKS ON LOU!!!)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720" w:before="0" w:line="240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20" w:lineRule="auto"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827088" cy="82708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7088" cy="827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br w:type="textWrapping"/>
      <w:t xml:space="preserve">ASCE YMF General Body Meeting –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firstLine="1080"/>
      </w:pPr>
      <w:rPr/>
    </w:lvl>
    <w:lvl w:ilvl="1">
      <w:start w:val="1"/>
      <w:numFmt w:val="lowerRoman"/>
      <w:lvlText w:val="%2."/>
      <w:lvlJc w:val="righ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ngela.mayer@williams.com" TargetMode="External"/><Relationship Id="rId6" Type="http://schemas.openxmlformats.org/officeDocument/2006/relationships/hyperlink" Target="http://www.asce-pgh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