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CF" w:rsidRPr="00D340CF" w:rsidRDefault="00D340CF" w:rsidP="00D340C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340CF">
        <w:rPr>
          <w:b/>
          <w:sz w:val="28"/>
          <w:szCs w:val="28"/>
        </w:rPr>
        <w:t>Ethics</w:t>
      </w:r>
    </w:p>
    <w:p w:rsidR="00D340CF" w:rsidRDefault="00D340CF" w:rsidP="00D340CF">
      <w:pPr>
        <w:spacing w:after="0"/>
        <w:jc w:val="center"/>
      </w:pPr>
    </w:p>
    <w:p w:rsidR="00D340CF" w:rsidRPr="00A161D3" w:rsidRDefault="00D340CF" w:rsidP="00D340C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161D3">
        <w:rPr>
          <w:b/>
        </w:rPr>
        <w:t>Introduction</w:t>
      </w:r>
    </w:p>
    <w:p w:rsidR="00D340CF" w:rsidRDefault="00D340CF" w:rsidP="00D340CF">
      <w:pPr>
        <w:pStyle w:val="ListParagraph"/>
        <w:numPr>
          <w:ilvl w:val="1"/>
          <w:numId w:val="1"/>
        </w:numPr>
        <w:spacing w:after="0"/>
      </w:pPr>
      <w:r>
        <w:t>Definition of Ethics</w:t>
      </w:r>
    </w:p>
    <w:p w:rsidR="00D340CF" w:rsidRDefault="00D340CF" w:rsidP="00D340CF">
      <w:pPr>
        <w:pStyle w:val="ListParagraph"/>
        <w:numPr>
          <w:ilvl w:val="1"/>
          <w:numId w:val="1"/>
        </w:numPr>
        <w:spacing w:after="0"/>
      </w:pPr>
      <w:r>
        <w:t>Ethical Duty v. Legal Duty v. Moral Duty</w:t>
      </w:r>
    </w:p>
    <w:p w:rsidR="00D340CF" w:rsidRDefault="00D340CF" w:rsidP="00D340CF">
      <w:pPr>
        <w:pStyle w:val="ListParagraph"/>
        <w:numPr>
          <w:ilvl w:val="2"/>
          <w:numId w:val="1"/>
        </w:numPr>
        <w:spacing w:after="0"/>
      </w:pPr>
      <w:r>
        <w:t>Overlap</w:t>
      </w:r>
    </w:p>
    <w:p w:rsidR="00D340CF" w:rsidRDefault="00D340CF" w:rsidP="00D340CF">
      <w:pPr>
        <w:pStyle w:val="ListParagraph"/>
        <w:numPr>
          <w:ilvl w:val="2"/>
          <w:numId w:val="1"/>
        </w:numPr>
        <w:spacing w:after="0"/>
      </w:pPr>
      <w:r>
        <w:t>Differences</w:t>
      </w:r>
    </w:p>
    <w:p w:rsidR="00D340CF" w:rsidRPr="00A161D3" w:rsidRDefault="00D340CF" w:rsidP="00D340C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161D3">
        <w:rPr>
          <w:b/>
        </w:rPr>
        <w:t>Legal Duties</w:t>
      </w:r>
    </w:p>
    <w:p w:rsidR="00D340CF" w:rsidRDefault="00D340CF" w:rsidP="00D340CF">
      <w:pPr>
        <w:pStyle w:val="ListParagraph"/>
        <w:numPr>
          <w:ilvl w:val="1"/>
          <w:numId w:val="1"/>
        </w:numPr>
        <w:spacing w:after="0"/>
      </w:pPr>
      <w:r>
        <w:t>Professions Subject to State Regulation</w:t>
      </w:r>
    </w:p>
    <w:p w:rsidR="00D340CF" w:rsidRDefault="00D340CF" w:rsidP="00D340CF">
      <w:pPr>
        <w:pStyle w:val="ListParagraph"/>
        <w:numPr>
          <w:ilvl w:val="1"/>
          <w:numId w:val="1"/>
        </w:numPr>
        <w:spacing w:after="0"/>
      </w:pPr>
      <w:r>
        <w:t>State Registration Board for Professional Engineers, Land Surveyors, and Geologists</w:t>
      </w:r>
    </w:p>
    <w:p w:rsidR="00D340CF" w:rsidRDefault="00D340CF" w:rsidP="00D340CF">
      <w:pPr>
        <w:pStyle w:val="ListParagraph"/>
        <w:numPr>
          <w:ilvl w:val="2"/>
          <w:numId w:val="1"/>
        </w:numPr>
        <w:spacing w:after="0"/>
      </w:pPr>
      <w:r>
        <w:t>Engineers</w:t>
      </w:r>
    </w:p>
    <w:p w:rsidR="00D340CF" w:rsidRDefault="00D340CF" w:rsidP="00D340CF">
      <w:pPr>
        <w:pStyle w:val="ListParagraph"/>
        <w:numPr>
          <w:ilvl w:val="2"/>
          <w:numId w:val="1"/>
        </w:numPr>
        <w:spacing w:after="0"/>
      </w:pPr>
      <w:r>
        <w:t>Land Surveyors</w:t>
      </w:r>
    </w:p>
    <w:p w:rsidR="00D340CF" w:rsidRDefault="00D340CF" w:rsidP="00D340CF">
      <w:pPr>
        <w:pStyle w:val="ListParagraph"/>
        <w:numPr>
          <w:ilvl w:val="2"/>
          <w:numId w:val="1"/>
        </w:numPr>
        <w:spacing w:after="0"/>
      </w:pPr>
      <w:r>
        <w:t>Geologists</w:t>
      </w:r>
    </w:p>
    <w:p w:rsidR="00D340CF" w:rsidRDefault="00D340CF" w:rsidP="00D340CF">
      <w:pPr>
        <w:pStyle w:val="ListParagraph"/>
        <w:numPr>
          <w:ilvl w:val="1"/>
          <w:numId w:val="1"/>
        </w:numPr>
        <w:spacing w:after="0"/>
      </w:pPr>
      <w:r>
        <w:t>State Statutes</w:t>
      </w:r>
    </w:p>
    <w:p w:rsidR="00D340CF" w:rsidRDefault="005126C4" w:rsidP="00D340CF">
      <w:pPr>
        <w:pStyle w:val="ListParagraph"/>
        <w:numPr>
          <w:ilvl w:val="2"/>
          <w:numId w:val="1"/>
        </w:numPr>
        <w:spacing w:after="0"/>
      </w:pPr>
      <w:r>
        <w:t xml:space="preserve">Pennsylvania - Engineer, Land Surveyor and Geologist Registration Law </w:t>
      </w:r>
    </w:p>
    <w:p w:rsidR="005126C4" w:rsidRDefault="005126C4" w:rsidP="005126C4">
      <w:pPr>
        <w:pStyle w:val="ListParagraph"/>
        <w:numPr>
          <w:ilvl w:val="3"/>
          <w:numId w:val="1"/>
        </w:numPr>
        <w:spacing w:after="0"/>
      </w:pPr>
      <w:r>
        <w:t>Practice of Engineering</w:t>
      </w:r>
    </w:p>
    <w:p w:rsidR="005126C4" w:rsidRDefault="005126C4" w:rsidP="005126C4">
      <w:pPr>
        <w:pStyle w:val="ListParagraph"/>
        <w:numPr>
          <w:ilvl w:val="3"/>
          <w:numId w:val="1"/>
        </w:numPr>
        <w:spacing w:after="0"/>
      </w:pPr>
      <w:r>
        <w:t>Practice of Land Surveying</w:t>
      </w:r>
    </w:p>
    <w:p w:rsidR="005126C4" w:rsidRDefault="005126C4" w:rsidP="005126C4">
      <w:pPr>
        <w:pStyle w:val="ListParagraph"/>
        <w:numPr>
          <w:ilvl w:val="3"/>
          <w:numId w:val="1"/>
        </w:numPr>
        <w:spacing w:after="0"/>
      </w:pPr>
      <w:r>
        <w:t>Practice of Geology</w:t>
      </w:r>
    </w:p>
    <w:p w:rsidR="00245FF2" w:rsidRDefault="00245FF2" w:rsidP="005126C4">
      <w:pPr>
        <w:pStyle w:val="ListParagraph"/>
        <w:numPr>
          <w:ilvl w:val="3"/>
          <w:numId w:val="1"/>
        </w:numPr>
        <w:spacing w:after="0"/>
      </w:pPr>
      <w:r>
        <w:t>Practice without a license</w:t>
      </w:r>
    </w:p>
    <w:p w:rsidR="00A161D3" w:rsidRDefault="00A161D3" w:rsidP="00A161D3">
      <w:pPr>
        <w:pStyle w:val="ListParagraph"/>
        <w:numPr>
          <w:ilvl w:val="2"/>
          <w:numId w:val="1"/>
        </w:numPr>
        <w:spacing w:after="0"/>
      </w:pPr>
      <w:r>
        <w:t>Government Contracting</w:t>
      </w:r>
    </w:p>
    <w:p w:rsidR="00A161D3" w:rsidRDefault="00A161D3" w:rsidP="00A161D3">
      <w:pPr>
        <w:pStyle w:val="ListParagraph"/>
        <w:numPr>
          <w:ilvl w:val="3"/>
          <w:numId w:val="1"/>
        </w:numPr>
        <w:spacing w:after="0"/>
      </w:pPr>
      <w:r>
        <w:t>Gift Bans</w:t>
      </w:r>
    </w:p>
    <w:p w:rsidR="00A161D3" w:rsidRDefault="00A161D3" w:rsidP="00A161D3">
      <w:pPr>
        <w:pStyle w:val="ListParagraph"/>
        <w:numPr>
          <w:ilvl w:val="3"/>
          <w:numId w:val="1"/>
        </w:numPr>
        <w:spacing w:after="0"/>
      </w:pPr>
      <w:r>
        <w:t>Bribery</w:t>
      </w:r>
    </w:p>
    <w:p w:rsidR="00D340CF" w:rsidRDefault="00D340CF" w:rsidP="00D340CF">
      <w:pPr>
        <w:pStyle w:val="ListParagraph"/>
        <w:numPr>
          <w:ilvl w:val="1"/>
          <w:numId w:val="1"/>
        </w:numPr>
        <w:spacing w:after="0"/>
      </w:pPr>
      <w:r>
        <w:t>State Regulations</w:t>
      </w:r>
    </w:p>
    <w:p w:rsidR="00D340CF" w:rsidRDefault="00D340CF" w:rsidP="00D340CF">
      <w:pPr>
        <w:pStyle w:val="ListParagraph"/>
        <w:numPr>
          <w:ilvl w:val="2"/>
          <w:numId w:val="1"/>
        </w:numPr>
        <w:spacing w:after="0"/>
      </w:pPr>
      <w:r>
        <w:t>Chapter 37 of Title 49 of the Pennsylvania Code</w:t>
      </w:r>
    </w:p>
    <w:p w:rsidR="005126C4" w:rsidRPr="00A161D3" w:rsidRDefault="005126C4" w:rsidP="005126C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161D3">
        <w:rPr>
          <w:b/>
        </w:rPr>
        <w:t>Ethical Duties</w:t>
      </w:r>
    </w:p>
    <w:p w:rsidR="005126C4" w:rsidRDefault="005126C4" w:rsidP="005126C4">
      <w:pPr>
        <w:pStyle w:val="ListParagraph"/>
        <w:numPr>
          <w:ilvl w:val="1"/>
          <w:numId w:val="1"/>
        </w:numPr>
        <w:spacing w:after="0"/>
      </w:pPr>
      <w:r>
        <w:t>ASCE Code of Ethics</w:t>
      </w:r>
    </w:p>
    <w:p w:rsidR="006206B0" w:rsidRDefault="006206B0" w:rsidP="006206B0">
      <w:pPr>
        <w:pStyle w:val="ListParagraph"/>
        <w:numPr>
          <w:ilvl w:val="2"/>
          <w:numId w:val="1"/>
        </w:numPr>
        <w:spacing w:after="0"/>
      </w:pPr>
      <w:r>
        <w:t>Canon 1</w:t>
      </w:r>
      <w:r w:rsidR="002D4195">
        <w:t>: Health, Safety, and Welfare of the Public</w:t>
      </w:r>
    </w:p>
    <w:p w:rsidR="006206B0" w:rsidRDefault="006206B0" w:rsidP="006206B0">
      <w:pPr>
        <w:pStyle w:val="ListParagraph"/>
        <w:numPr>
          <w:ilvl w:val="2"/>
          <w:numId w:val="1"/>
        </w:numPr>
        <w:spacing w:after="0"/>
      </w:pPr>
      <w:r>
        <w:t>Canon 2</w:t>
      </w:r>
      <w:r w:rsidR="002D4195">
        <w:t xml:space="preserve">: </w:t>
      </w:r>
      <w:r w:rsidR="00A161D3">
        <w:t>Competence</w:t>
      </w:r>
    </w:p>
    <w:p w:rsidR="002D4195" w:rsidRDefault="002D4195" w:rsidP="006206B0">
      <w:pPr>
        <w:pStyle w:val="ListParagraph"/>
        <w:numPr>
          <w:ilvl w:val="2"/>
          <w:numId w:val="1"/>
        </w:numPr>
        <w:spacing w:after="0"/>
      </w:pPr>
      <w:r>
        <w:t xml:space="preserve">Canon 3: </w:t>
      </w:r>
      <w:r w:rsidR="00A161D3">
        <w:t>True Statements</w:t>
      </w:r>
    </w:p>
    <w:p w:rsidR="00A161D3" w:rsidRDefault="00A161D3" w:rsidP="006206B0">
      <w:pPr>
        <w:pStyle w:val="ListParagraph"/>
        <w:numPr>
          <w:ilvl w:val="2"/>
          <w:numId w:val="1"/>
        </w:numPr>
        <w:spacing w:after="0"/>
      </w:pPr>
      <w:r>
        <w:t>Canon 4: Faithful Agent</w:t>
      </w:r>
    </w:p>
    <w:p w:rsidR="00A161D3" w:rsidRDefault="00A161D3" w:rsidP="006206B0">
      <w:pPr>
        <w:pStyle w:val="ListParagraph"/>
        <w:numPr>
          <w:ilvl w:val="2"/>
          <w:numId w:val="1"/>
        </w:numPr>
        <w:spacing w:after="0"/>
      </w:pPr>
      <w:r>
        <w:t>Canon 5: Reputation by Merit</w:t>
      </w:r>
    </w:p>
    <w:p w:rsidR="00A161D3" w:rsidRDefault="00A161D3" w:rsidP="006206B0">
      <w:pPr>
        <w:pStyle w:val="ListParagraph"/>
        <w:numPr>
          <w:ilvl w:val="2"/>
          <w:numId w:val="1"/>
        </w:numPr>
        <w:spacing w:after="0"/>
      </w:pPr>
      <w:r>
        <w:t>Canon 6: Professional Honor</w:t>
      </w:r>
    </w:p>
    <w:p w:rsidR="00A161D3" w:rsidRDefault="00A161D3" w:rsidP="006206B0">
      <w:pPr>
        <w:pStyle w:val="ListParagraph"/>
        <w:numPr>
          <w:ilvl w:val="2"/>
          <w:numId w:val="1"/>
        </w:numPr>
        <w:spacing w:after="0"/>
      </w:pPr>
      <w:r>
        <w:t>Canon 7: Professional Development</w:t>
      </w:r>
    </w:p>
    <w:p w:rsidR="006206B0" w:rsidRDefault="00A161D3" w:rsidP="00A161D3">
      <w:pPr>
        <w:pStyle w:val="ListParagraph"/>
        <w:numPr>
          <w:ilvl w:val="2"/>
          <w:numId w:val="1"/>
        </w:numPr>
        <w:spacing w:after="0"/>
      </w:pPr>
      <w:r>
        <w:t>Canon 8: Treat all Persons Fairly</w:t>
      </w:r>
    </w:p>
    <w:p w:rsidR="005126C4" w:rsidRDefault="005126C4" w:rsidP="005126C4">
      <w:pPr>
        <w:pStyle w:val="ListParagraph"/>
        <w:numPr>
          <w:ilvl w:val="1"/>
          <w:numId w:val="1"/>
        </w:numPr>
        <w:spacing w:after="0"/>
      </w:pPr>
      <w:r>
        <w:t>NSPE Code of Ethics</w:t>
      </w:r>
    </w:p>
    <w:p w:rsidR="00A161D3" w:rsidRDefault="00A161D3" w:rsidP="00A161D3">
      <w:pPr>
        <w:pStyle w:val="ListParagraph"/>
        <w:numPr>
          <w:ilvl w:val="2"/>
          <w:numId w:val="1"/>
        </w:numPr>
        <w:spacing w:after="0"/>
      </w:pPr>
      <w:r>
        <w:t>Similarities to ASCE Code of Ethics</w:t>
      </w:r>
    </w:p>
    <w:p w:rsidR="00A161D3" w:rsidRDefault="00A161D3" w:rsidP="00A161D3">
      <w:pPr>
        <w:pStyle w:val="ListParagraph"/>
        <w:numPr>
          <w:ilvl w:val="2"/>
          <w:numId w:val="1"/>
        </w:numPr>
        <w:spacing w:after="0"/>
      </w:pPr>
      <w:r>
        <w:t>Additional Duties</w:t>
      </w:r>
    </w:p>
    <w:p w:rsidR="00942C0C" w:rsidRDefault="00942C0C" w:rsidP="00942C0C">
      <w:pPr>
        <w:pStyle w:val="ListParagraph"/>
        <w:numPr>
          <w:ilvl w:val="1"/>
          <w:numId w:val="1"/>
        </w:numPr>
        <w:spacing w:after="0"/>
      </w:pPr>
      <w:r>
        <w:t>NSP</w:t>
      </w:r>
      <w:r w:rsidR="00DB0164">
        <w:t>S</w:t>
      </w:r>
      <w:r>
        <w:t xml:space="preserve"> Canons of Ethics</w:t>
      </w:r>
    </w:p>
    <w:p w:rsidR="00AF40DA" w:rsidRPr="00A161D3" w:rsidRDefault="00AF40DA" w:rsidP="00AF40D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161D3">
        <w:rPr>
          <w:b/>
        </w:rPr>
        <w:t>Consequences for Breach of Duties</w:t>
      </w:r>
    </w:p>
    <w:p w:rsidR="006206B0" w:rsidRDefault="006206B0" w:rsidP="00AF40DA">
      <w:pPr>
        <w:pStyle w:val="ListParagraph"/>
        <w:numPr>
          <w:ilvl w:val="1"/>
          <w:numId w:val="1"/>
        </w:numPr>
        <w:spacing w:after="0"/>
      </w:pPr>
      <w:r>
        <w:t>Breach of Legal Duty</w:t>
      </w:r>
    </w:p>
    <w:p w:rsidR="006206B0" w:rsidRDefault="006206B0" w:rsidP="006206B0">
      <w:pPr>
        <w:pStyle w:val="ListParagraph"/>
        <w:numPr>
          <w:ilvl w:val="2"/>
          <w:numId w:val="1"/>
        </w:numPr>
        <w:spacing w:after="0"/>
      </w:pPr>
      <w:r>
        <w:t>Discipline (State Registration Board for Professional Engineers, Land Surveyors, and Geologists</w:t>
      </w:r>
      <w:r w:rsidR="00942C0C">
        <w:t>)</w:t>
      </w:r>
    </w:p>
    <w:p w:rsidR="006206B0" w:rsidRDefault="006206B0" w:rsidP="006206B0">
      <w:pPr>
        <w:pStyle w:val="ListParagraph"/>
        <w:numPr>
          <w:ilvl w:val="2"/>
          <w:numId w:val="1"/>
        </w:numPr>
        <w:spacing w:after="0"/>
      </w:pPr>
      <w:r>
        <w:t>Negligence</w:t>
      </w:r>
    </w:p>
    <w:p w:rsidR="006206B0" w:rsidRDefault="006206B0" w:rsidP="00AF40DA">
      <w:pPr>
        <w:pStyle w:val="ListParagraph"/>
        <w:numPr>
          <w:ilvl w:val="1"/>
          <w:numId w:val="1"/>
        </w:numPr>
        <w:spacing w:after="0"/>
      </w:pPr>
      <w:r>
        <w:t>Breach of Ethical Duty</w:t>
      </w:r>
    </w:p>
    <w:p w:rsidR="00AF40DA" w:rsidRDefault="006206B0" w:rsidP="006206B0">
      <w:pPr>
        <w:pStyle w:val="ListParagraph"/>
        <w:numPr>
          <w:ilvl w:val="2"/>
          <w:numId w:val="1"/>
        </w:numPr>
        <w:spacing w:after="0"/>
      </w:pPr>
      <w:r>
        <w:lastRenderedPageBreak/>
        <w:t>Discipline (ASCE, NSPE)</w:t>
      </w:r>
    </w:p>
    <w:p w:rsidR="00AF40DA" w:rsidRDefault="006206B0" w:rsidP="006206B0">
      <w:pPr>
        <w:pStyle w:val="ListParagraph"/>
        <w:numPr>
          <w:ilvl w:val="1"/>
          <w:numId w:val="1"/>
        </w:numPr>
        <w:spacing w:after="0"/>
      </w:pPr>
      <w:r>
        <w:t xml:space="preserve">Ethical Questions </w:t>
      </w:r>
    </w:p>
    <w:p w:rsidR="006206B0" w:rsidRDefault="006206B0" w:rsidP="006206B0">
      <w:pPr>
        <w:pStyle w:val="ListParagraph"/>
        <w:numPr>
          <w:ilvl w:val="2"/>
          <w:numId w:val="1"/>
        </w:numPr>
        <w:spacing w:after="0"/>
      </w:pPr>
      <w:r>
        <w:t>ASCE Ethics Hotline</w:t>
      </w:r>
    </w:p>
    <w:p w:rsidR="006206B0" w:rsidRDefault="006206B0" w:rsidP="006206B0">
      <w:pPr>
        <w:pStyle w:val="ListParagraph"/>
        <w:numPr>
          <w:ilvl w:val="2"/>
          <w:numId w:val="1"/>
        </w:numPr>
        <w:spacing w:after="0"/>
      </w:pPr>
      <w:r>
        <w:t>Colleague / Mentor</w:t>
      </w:r>
    </w:p>
    <w:p w:rsidR="0053134C" w:rsidRPr="00A161D3" w:rsidRDefault="0053134C" w:rsidP="0053134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Conclusion</w:t>
      </w:r>
    </w:p>
    <w:p w:rsidR="00D340CF" w:rsidRDefault="00D340CF" w:rsidP="00D340CF">
      <w:pPr>
        <w:spacing w:after="0"/>
      </w:pPr>
    </w:p>
    <w:sectPr w:rsidR="00D3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F497F"/>
    <w:multiLevelType w:val="hybridMultilevel"/>
    <w:tmpl w:val="6BEC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CF"/>
    <w:rsid w:val="00196CA6"/>
    <w:rsid w:val="00245FF2"/>
    <w:rsid w:val="002D4195"/>
    <w:rsid w:val="005126C4"/>
    <w:rsid w:val="0053134C"/>
    <w:rsid w:val="005527A1"/>
    <w:rsid w:val="006206B0"/>
    <w:rsid w:val="00942C0C"/>
    <w:rsid w:val="0099022C"/>
    <w:rsid w:val="009E3873"/>
    <w:rsid w:val="00A161D3"/>
    <w:rsid w:val="00AF40DA"/>
    <w:rsid w:val="00D340CF"/>
    <w:rsid w:val="00D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Meyer</dc:creator>
  <cp:keywords/>
  <dc:description/>
  <cp:lastModifiedBy>Djuna Gulliver</cp:lastModifiedBy>
  <cp:revision>2</cp:revision>
  <dcterms:created xsi:type="dcterms:W3CDTF">2017-11-02T14:51:00Z</dcterms:created>
  <dcterms:modified xsi:type="dcterms:W3CDTF">2017-11-02T14:51:00Z</dcterms:modified>
</cp:coreProperties>
</file>